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43638" w14:textId="77777777" w:rsidR="00412E1A" w:rsidRPr="00306214" w:rsidRDefault="00412E1A" w:rsidP="00412E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306214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Бесплатное посещение семьями лиц, принимающих участие в специальной военной операции,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</w:t>
      </w:r>
    </w:p>
    <w:p w14:paraId="36B0C688" w14:textId="77777777" w:rsidR="00412E1A" w:rsidRPr="00306214" w:rsidRDefault="00412E1A" w:rsidP="0099365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6BD0E1F" w14:textId="77777777" w:rsidR="003C6789" w:rsidRPr="00306214" w:rsidRDefault="003C6789" w:rsidP="003C678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06214">
        <w:rPr>
          <w:rFonts w:ascii="Times New Roman" w:hAnsi="Times New Roman" w:cs="Times New Roman"/>
          <w:b/>
          <w:sz w:val="23"/>
          <w:szCs w:val="23"/>
        </w:rPr>
        <w:t xml:space="preserve">Кто может обратиться за получением меры поддержки (заявители): </w:t>
      </w:r>
    </w:p>
    <w:p w14:paraId="0DD39661" w14:textId="77777777" w:rsidR="003C6789" w:rsidRPr="00820369" w:rsidRDefault="00745EF2" w:rsidP="00745EF2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</w:t>
      </w:r>
      <w:r w:rsidR="003C6789" w:rsidRPr="00820369">
        <w:rPr>
          <w:rFonts w:ascii="Times New Roman" w:eastAsia="Calibri" w:hAnsi="Times New Roman" w:cs="Times New Roman"/>
          <w:color w:val="000000"/>
          <w:sz w:val="23"/>
          <w:szCs w:val="23"/>
        </w:rPr>
        <w:t>супруга (супруг);</w:t>
      </w:r>
    </w:p>
    <w:p w14:paraId="093CB5EC" w14:textId="77777777" w:rsidR="00820369" w:rsidRPr="00820369" w:rsidRDefault="00745EF2" w:rsidP="00745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- </w:t>
      </w:r>
      <w:r w:rsidR="00820369" w:rsidRPr="00820369">
        <w:rPr>
          <w:rFonts w:ascii="Times New Roman" w:hAnsi="Times New Roman" w:cs="Times New Roman"/>
          <w:sz w:val="23"/>
          <w:szCs w:val="23"/>
        </w:rPr>
        <w:t>несовершеннолетние дети, включая усыновленных (удочеренных) детей, детей, находящихся под опекой, или подопечных, детей, переданных на воспитание в приемную семью, а также пасынков и падчериц;</w:t>
      </w:r>
    </w:p>
    <w:p w14:paraId="791BD86D" w14:textId="77777777" w:rsidR="00820369" w:rsidRPr="00820369" w:rsidRDefault="00745EF2" w:rsidP="00745EF2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820369" w:rsidRPr="00820369">
        <w:rPr>
          <w:rFonts w:ascii="Times New Roman" w:hAnsi="Times New Roman" w:cs="Times New Roman"/>
          <w:sz w:val="23"/>
          <w:szCs w:val="23"/>
        </w:rPr>
        <w:t>дети в возрасте от 18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включая усыновленных (удочеренных) детей, детей, находящихся под опекой, или подопечных, детей, переданных на воспитание в приемную семью, а также пасынков и падчериц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3C4AC88E" w14:textId="77777777" w:rsidR="003C6789" w:rsidRPr="00306214" w:rsidRDefault="00745EF2" w:rsidP="00745EF2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</w:t>
      </w:r>
      <w:r w:rsidR="003C6789" w:rsidRPr="0030621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дети-инвалиды с детства независимо от возраста; </w:t>
      </w:r>
    </w:p>
    <w:p w14:paraId="1BFCCC46" w14:textId="77777777" w:rsidR="00A66A0E" w:rsidRDefault="00745EF2" w:rsidP="00745EF2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</w:t>
      </w:r>
      <w:r w:rsidR="003C6789" w:rsidRPr="00306214">
        <w:rPr>
          <w:rFonts w:ascii="Times New Roman" w:eastAsia="Calibri" w:hAnsi="Times New Roman" w:cs="Times New Roman"/>
          <w:color w:val="000000"/>
          <w:sz w:val="23"/>
          <w:szCs w:val="23"/>
        </w:rPr>
        <w:t>совместно проживающие с участниками специальной военной операции родители (усыновители)</w:t>
      </w:r>
      <w:r w:rsidR="00A66A0E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4C35675B" w14:textId="77777777" w:rsidR="003C6789" w:rsidRDefault="00745EF2" w:rsidP="00745EF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</w:t>
      </w:r>
      <w:r w:rsidR="00A66A0E">
        <w:rPr>
          <w:rFonts w:ascii="Times New Roman" w:eastAsia="Calibri" w:hAnsi="Times New Roman" w:cs="Times New Roman"/>
          <w:color w:val="000000"/>
          <w:sz w:val="23"/>
          <w:szCs w:val="23"/>
        </w:rPr>
        <w:t>л</w:t>
      </w:r>
      <w:r w:rsidR="00A66A0E" w:rsidRPr="00A66A0E">
        <w:rPr>
          <w:rFonts w:ascii="Times New Roman" w:hAnsi="Times New Roman" w:cs="Times New Roman"/>
          <w:sz w:val="23"/>
          <w:szCs w:val="23"/>
        </w:rPr>
        <w:t xml:space="preserve">ицо, сопровождающее несовершеннолетних детей или детей-инвалидов </w:t>
      </w:r>
      <w:r>
        <w:rPr>
          <w:rFonts w:ascii="Times New Roman" w:hAnsi="Times New Roman" w:cs="Times New Roman"/>
          <w:sz w:val="23"/>
          <w:szCs w:val="23"/>
        </w:rPr>
        <w:t xml:space="preserve">с детства независимо от возраста </w:t>
      </w:r>
      <w:r w:rsidR="00A66A0E" w:rsidRPr="00A66A0E">
        <w:rPr>
          <w:rFonts w:ascii="Times New Roman" w:hAnsi="Times New Roman" w:cs="Times New Roman"/>
          <w:sz w:val="23"/>
          <w:szCs w:val="23"/>
        </w:rPr>
        <w:t>в целях посещения учреждений культуры, клубных формирований, кинопоказов и мероприятий</w:t>
      </w:r>
    </w:p>
    <w:p w14:paraId="37CAE44D" w14:textId="77777777" w:rsidR="0075698F" w:rsidRPr="00A66A0E" w:rsidRDefault="0075698F" w:rsidP="00745EF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3"/>
          <w:szCs w:val="23"/>
        </w:rPr>
      </w:pPr>
    </w:p>
    <w:p w14:paraId="7DA53A6E" w14:textId="77777777" w:rsidR="00B0319D" w:rsidRPr="00306214" w:rsidRDefault="003C6789" w:rsidP="0090127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06214">
        <w:rPr>
          <w:rFonts w:ascii="Times New Roman" w:hAnsi="Times New Roman" w:cs="Times New Roman"/>
          <w:b/>
          <w:sz w:val="23"/>
          <w:szCs w:val="23"/>
        </w:rPr>
        <w:t xml:space="preserve">Какие документы необходимо предоставить заявителю: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B0319D" w:rsidRPr="00306214" w14:paraId="11E3A9A2" w14:textId="77777777" w:rsidTr="00E85D1F">
        <w:tc>
          <w:tcPr>
            <w:tcW w:w="3681" w:type="dxa"/>
          </w:tcPr>
          <w:p w14:paraId="46BF93B5" w14:textId="77777777" w:rsidR="00B0319D" w:rsidRPr="00306214" w:rsidRDefault="00B0319D" w:rsidP="009012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Категория заявителя</w:t>
            </w:r>
          </w:p>
        </w:tc>
        <w:tc>
          <w:tcPr>
            <w:tcW w:w="7081" w:type="dxa"/>
          </w:tcPr>
          <w:p w14:paraId="3E92696F" w14:textId="77777777" w:rsidR="00B0319D" w:rsidRPr="00306214" w:rsidRDefault="00B0319D" w:rsidP="009012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Документ</w:t>
            </w:r>
          </w:p>
        </w:tc>
      </w:tr>
      <w:tr w:rsidR="00A040EE" w:rsidRPr="00306214" w14:paraId="0143B02A" w14:textId="77777777" w:rsidTr="00E85D1F">
        <w:tc>
          <w:tcPr>
            <w:tcW w:w="3681" w:type="dxa"/>
          </w:tcPr>
          <w:p w14:paraId="65EF6B50" w14:textId="77777777" w:rsidR="00A040EE" w:rsidRDefault="00A040EE" w:rsidP="00B031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для любого заявителя </w:t>
            </w:r>
          </w:p>
          <w:p w14:paraId="2CF4D67F" w14:textId="77777777" w:rsidR="00D073AB" w:rsidRDefault="00D073AB" w:rsidP="00B031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7D59855" w14:textId="77777777" w:rsidR="00D073AB" w:rsidRPr="00306214" w:rsidRDefault="00D073AB" w:rsidP="00B031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1" w:type="dxa"/>
          </w:tcPr>
          <w:p w14:paraId="6841D8AE" w14:textId="77777777" w:rsidR="00A040EE" w:rsidRDefault="00A040EE" w:rsidP="0090127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документ (справка), выданный военным </w:t>
            </w:r>
            <w:r w:rsidR="005408C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комиссариатом</w:t>
            </w: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, подтверждающий участие гражданина</w:t>
            </w:r>
            <w:r w:rsidR="00D073A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, членом семьи которого или сопровождающим его лицом, является заявитель </w:t>
            </w: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в специальной военной операции</w:t>
            </w:r>
          </w:p>
          <w:p w14:paraId="41228951" w14:textId="77777777" w:rsidR="00D073AB" w:rsidRPr="00306214" w:rsidRDefault="00D073AB" w:rsidP="00D073A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паспорт гражданина Российской Федерации или иной документ, удостоверяющий личность заявителя (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для </w:t>
            </w: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лиц старше 14 лет);</w:t>
            </w:r>
          </w:p>
          <w:p w14:paraId="64FAB6CD" w14:textId="77777777" w:rsidR="00D073AB" w:rsidRPr="00D073AB" w:rsidRDefault="00D073AB" w:rsidP="00D073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0319D" w:rsidRPr="00306214" w14:paraId="49959842" w14:textId="77777777" w:rsidTr="00E85D1F">
        <w:tc>
          <w:tcPr>
            <w:tcW w:w="3681" w:type="dxa"/>
          </w:tcPr>
          <w:p w14:paraId="1CC9FEFF" w14:textId="77777777" w:rsidR="00B0319D" w:rsidRPr="00306214" w:rsidRDefault="00B0319D" w:rsidP="00B031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супруга (супруг)</w:t>
            </w:r>
          </w:p>
        </w:tc>
        <w:tc>
          <w:tcPr>
            <w:tcW w:w="7081" w:type="dxa"/>
          </w:tcPr>
          <w:p w14:paraId="0C4837E9" w14:textId="77777777" w:rsidR="00A040EE" w:rsidRPr="00306214" w:rsidRDefault="00A040EE" w:rsidP="0090127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язык)</w:t>
            </w:r>
          </w:p>
        </w:tc>
      </w:tr>
      <w:tr w:rsidR="00B0319D" w:rsidRPr="00306214" w14:paraId="587E9A40" w14:textId="77777777" w:rsidTr="00E85D1F">
        <w:tc>
          <w:tcPr>
            <w:tcW w:w="3681" w:type="dxa"/>
          </w:tcPr>
          <w:p w14:paraId="0AFEFD6D" w14:textId="77777777" w:rsidR="00D073AB" w:rsidRPr="00820369" w:rsidRDefault="00D073AB" w:rsidP="00D073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20369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несовершеннолетние дети,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0369">
              <w:rPr>
                <w:rFonts w:ascii="Times New Roman" w:hAnsi="Times New Roman" w:cs="Times New Roman"/>
                <w:sz w:val="23"/>
                <w:szCs w:val="23"/>
              </w:rPr>
              <w:t>дети в возрасте от 18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включая усыновленных (удочеренных) детей, детей, находящихся под опекой, или подопечных, детей, переданных на воспитание в приемную семью, а также пасынков и падчериц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734CE781" w14:textId="4B2DEC90" w:rsidR="00901277" w:rsidRDefault="00901277" w:rsidP="00FF0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BD9316C" w14:textId="1649BF4C" w:rsidR="00E85D1F" w:rsidRDefault="00E85D1F" w:rsidP="00FF0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63C8FE4" w14:textId="77777777" w:rsidR="00E85D1F" w:rsidRPr="00306214" w:rsidRDefault="00E85D1F" w:rsidP="00FF0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685A46CF" w14:textId="77777777" w:rsidR="00901277" w:rsidRPr="00306214" w:rsidRDefault="00901277" w:rsidP="00D073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дети-инвалиды с детства независимо от возраста</w:t>
            </w:r>
            <w:r w:rsidR="00D073A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, достигшие совершеннолетия</w:t>
            </w:r>
          </w:p>
        </w:tc>
        <w:tc>
          <w:tcPr>
            <w:tcW w:w="7081" w:type="dxa"/>
          </w:tcPr>
          <w:p w14:paraId="6A5B5248" w14:textId="77777777" w:rsidR="00B0319D" w:rsidRPr="00306214" w:rsidRDefault="00B0319D" w:rsidP="0090127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свидетельство о рождении ребенка (детей) (свидетельство о рождении ребенка (детей), выданное компетентным органом иностранного государства (представляется вместе с его нотариально удостоверенным переводом на русский язык);</w:t>
            </w:r>
          </w:p>
          <w:p w14:paraId="4C708140" w14:textId="77777777" w:rsidR="00901277" w:rsidRPr="00306214" w:rsidRDefault="00901277" w:rsidP="00901277">
            <w:pPr>
              <w:autoSpaceDE w:val="0"/>
              <w:autoSpaceDN w:val="0"/>
              <w:adjustRightInd w:val="0"/>
              <w:ind w:firstLine="39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дополнительно для отдельных категорий детей:</w:t>
            </w:r>
          </w:p>
          <w:p w14:paraId="131B6013" w14:textId="77777777" w:rsidR="00B0319D" w:rsidRPr="00306214" w:rsidRDefault="00B0319D" w:rsidP="00901277">
            <w:pPr>
              <w:autoSpaceDE w:val="0"/>
              <w:autoSpaceDN w:val="0"/>
              <w:adjustRightInd w:val="0"/>
              <w:ind w:firstLine="39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для </w:t>
            </w:r>
            <w:r w:rsidR="00901277" w:rsidRPr="00306214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усыновленных (удочеренных) детей:  </w:t>
            </w:r>
          </w:p>
          <w:p w14:paraId="1C417AFE" w14:textId="77777777" w:rsidR="00A040EE" w:rsidRPr="00306214" w:rsidRDefault="00B0319D" w:rsidP="009012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вступившее в законную силу решение суда об усыновлении (удочерении) ребенка, свидетельство об усыновлении (удочерении) – в соответствующих случаях для усыновленных (удочеренных) детей;</w:t>
            </w:r>
          </w:p>
          <w:p w14:paraId="17181DB2" w14:textId="77777777" w:rsidR="00901277" w:rsidRPr="00306214" w:rsidRDefault="00901277" w:rsidP="00901277">
            <w:pPr>
              <w:pStyle w:val="a4"/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для детей, находящихся под опекой, или подопечных, детей, переданных на воспитание в приемную семью</w:t>
            </w:r>
          </w:p>
          <w:p w14:paraId="4230B85F" w14:textId="68F14157" w:rsidR="00745EF2" w:rsidRPr="00E85D1F" w:rsidRDefault="00B0319D" w:rsidP="00E85D1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</w:t>
            </w:r>
            <w:r w:rsidR="009D5EB3" w:rsidRPr="003062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3062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 установлении над ребенком (детьми) опеки (попечительства), копия договора о передаче ребенка (детей) на воспитание в приемную семью) </w:t>
            </w:r>
            <w:r w:rsidR="00A040EE" w:rsidRPr="003062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621DE702" w14:textId="77777777" w:rsidR="00745EF2" w:rsidRDefault="00745EF2" w:rsidP="00901277">
            <w:pPr>
              <w:autoSpaceDE w:val="0"/>
              <w:autoSpaceDN w:val="0"/>
              <w:adjustRightInd w:val="0"/>
              <w:ind w:firstLine="39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  <w:p w14:paraId="3034110B" w14:textId="77777777" w:rsidR="00901277" w:rsidRPr="005408CC" w:rsidRDefault="00901277" w:rsidP="005408C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408C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справка, подтверждающая факт установления </w:t>
            </w:r>
            <w:r w:rsidR="005408CC" w:rsidRPr="005408CC">
              <w:rPr>
                <w:rFonts w:ascii="Times New Roman" w:hAnsi="Times New Roman" w:cs="Times New Roman"/>
                <w:sz w:val="23"/>
                <w:szCs w:val="23"/>
              </w:rPr>
              <w:t>ребенку инвалидности, выданная федеральными государственными учреждениями медико-социальной экспертизы инвалидности</w:t>
            </w:r>
          </w:p>
        </w:tc>
      </w:tr>
      <w:tr w:rsidR="00B0319D" w:rsidRPr="00306214" w14:paraId="0138DFE7" w14:textId="77777777" w:rsidTr="00E85D1F">
        <w:tc>
          <w:tcPr>
            <w:tcW w:w="3681" w:type="dxa"/>
          </w:tcPr>
          <w:p w14:paraId="0BF07F7E" w14:textId="77777777" w:rsidR="00B0319D" w:rsidRPr="00306214" w:rsidRDefault="00B0319D" w:rsidP="00B0319D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совместно проживающие с участниками специальной военной операции родители (усыновители)  </w:t>
            </w:r>
          </w:p>
        </w:tc>
        <w:tc>
          <w:tcPr>
            <w:tcW w:w="7081" w:type="dxa"/>
          </w:tcPr>
          <w:p w14:paraId="2457AA04" w14:textId="77777777" w:rsidR="00A040EE" w:rsidRPr="00306214" w:rsidRDefault="00B0319D" w:rsidP="00901277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паспорт гражданина Российской Федерации или иной документ, уд</w:t>
            </w:r>
            <w:r w:rsidR="0075698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остоверяющий личность заявителя</w:t>
            </w:r>
          </w:p>
          <w:p w14:paraId="5222197E" w14:textId="77777777" w:rsidR="00B0319D" w:rsidRPr="00306214" w:rsidRDefault="00B0319D" w:rsidP="0075698F">
            <w:pPr>
              <w:pStyle w:val="a4"/>
              <w:autoSpaceDE w:val="0"/>
              <w:autoSpaceDN w:val="0"/>
              <w:adjustRightInd w:val="0"/>
              <w:ind w:left="39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408CC" w:rsidRPr="00306214" w14:paraId="5FAEF51A" w14:textId="77777777" w:rsidTr="00E85D1F">
        <w:tc>
          <w:tcPr>
            <w:tcW w:w="3681" w:type="dxa"/>
          </w:tcPr>
          <w:p w14:paraId="7DF24E52" w14:textId="77777777" w:rsidR="005408CC" w:rsidRPr="00306214" w:rsidRDefault="0075698F" w:rsidP="005408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сопровождающее лицо</w:t>
            </w:r>
          </w:p>
        </w:tc>
        <w:tc>
          <w:tcPr>
            <w:tcW w:w="7081" w:type="dxa"/>
          </w:tcPr>
          <w:p w14:paraId="53B3A2D7" w14:textId="77777777" w:rsidR="003D715F" w:rsidRPr="00306214" w:rsidRDefault="003D715F" w:rsidP="003D715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9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062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паспорт гражданина Российской Федерации или иной документ, уд</w:t>
            </w:r>
            <w:r w:rsidR="0075698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остоверяющий личность заявителя</w:t>
            </w:r>
          </w:p>
          <w:p w14:paraId="2D7AEBA5" w14:textId="77777777" w:rsidR="005408CC" w:rsidRPr="005408CC" w:rsidRDefault="005408CC" w:rsidP="007569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55FDD051" w14:textId="77777777" w:rsidR="00901277" w:rsidRPr="00306214" w:rsidRDefault="00901277">
      <w:pPr>
        <w:rPr>
          <w:rFonts w:ascii="Times New Roman" w:hAnsi="Times New Roman" w:cs="Times New Roman"/>
          <w:sz w:val="23"/>
          <w:szCs w:val="23"/>
        </w:rPr>
      </w:pPr>
    </w:p>
    <w:p w14:paraId="052DA685" w14:textId="77777777" w:rsidR="00901277" w:rsidRPr="00901277" w:rsidRDefault="00901277" w:rsidP="0090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12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Что взять с собой – оригинал или копию документов? </w:t>
      </w:r>
    </w:p>
    <w:p w14:paraId="4359EFCB" w14:textId="77777777" w:rsidR="00901277" w:rsidRPr="00901277" w:rsidRDefault="00901277" w:rsidP="0090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27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При первом посещении учреждения – оригиналы (или заверенные копии). </w:t>
      </w:r>
    </w:p>
    <w:p w14:paraId="6C51106A" w14:textId="77777777" w:rsidR="00901277" w:rsidRPr="00901277" w:rsidRDefault="00901277" w:rsidP="0090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27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Оформляется согласие на обработку персональных данных </w:t>
      </w:r>
    </w:p>
    <w:p w14:paraId="7CEFB242" w14:textId="77777777" w:rsidR="00901277" w:rsidRDefault="00901277" w:rsidP="0090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27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При повторном посещении необходимо предъявить только паспорт (иной документ, удостоверяющий личность) </w:t>
      </w:r>
    </w:p>
    <w:tbl>
      <w:tblPr>
        <w:tblStyle w:val="a3"/>
        <w:tblW w:w="10915" w:type="dxa"/>
        <w:tblLook w:val="04A0" w:firstRow="1" w:lastRow="0" w:firstColumn="1" w:lastColumn="0" w:noHBand="0" w:noVBand="1"/>
      </w:tblPr>
      <w:tblGrid>
        <w:gridCol w:w="3289"/>
        <w:gridCol w:w="2210"/>
        <w:gridCol w:w="1831"/>
        <w:gridCol w:w="3585"/>
      </w:tblGrid>
      <w:tr w:rsidR="00993654" w:rsidRPr="00993654" w14:paraId="331EA060" w14:textId="77777777" w:rsidTr="00417F15"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682A5" w14:textId="77777777" w:rsidR="00993654" w:rsidRPr="00AC4604" w:rsidRDefault="00901277" w:rsidP="009936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br w:type="page"/>
            </w:r>
            <w:r w:rsidR="00993654" w:rsidRPr="00AC4604">
              <w:rPr>
                <w:rFonts w:ascii="Times New Roman" w:hAnsi="Times New Roman" w:cs="Times New Roman"/>
                <w:sz w:val="23"/>
                <w:szCs w:val="23"/>
              </w:rPr>
              <w:t>Мера поддержки</w:t>
            </w:r>
          </w:p>
        </w:tc>
      </w:tr>
      <w:tr w:rsidR="00993654" w:rsidRPr="00993654" w14:paraId="13DCF5DC" w14:textId="77777777" w:rsidTr="00417F15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8FB51B3" w14:textId="77777777" w:rsidR="00993654" w:rsidRPr="00AC4604" w:rsidRDefault="003C6789" w:rsidP="009936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D641B9" wp14:editId="60A41512">
                      <wp:simplePos x="0" y="0"/>
                      <wp:positionH relativeFrom="column">
                        <wp:posOffset>478460</wp:posOffset>
                      </wp:positionH>
                      <wp:positionV relativeFrom="paragraph">
                        <wp:posOffset>-22911</wp:posOffset>
                      </wp:positionV>
                      <wp:extent cx="2209190" cy="131420"/>
                      <wp:effectExtent l="38100" t="0" r="19685" b="9779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190" cy="131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105C58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37.65pt;margin-top:-1.8pt;width:173.95pt;height:10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C7A1D2A" w14:textId="77777777" w:rsidR="00993654" w:rsidRPr="00AC4604" w:rsidRDefault="003C6789" w:rsidP="009936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93C97" wp14:editId="702639A8">
                      <wp:simplePos x="0" y="0"/>
                      <wp:positionH relativeFrom="column">
                        <wp:posOffset>1218768</wp:posOffset>
                      </wp:positionH>
                      <wp:positionV relativeFrom="paragraph">
                        <wp:posOffset>28295</wp:posOffset>
                      </wp:positionV>
                      <wp:extent cx="45719" cy="190195"/>
                      <wp:effectExtent l="57150" t="0" r="50165" b="5778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90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64099EED" id="Прямая со стрелкой 3" o:spid="_x0000_s1026" type="#_x0000_t32" style="position:absolute;margin-left:95.95pt;margin-top:2.25pt;width:3.6pt;height: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3BDA5A2" w14:textId="77777777" w:rsidR="00993654" w:rsidRPr="00AC4604" w:rsidRDefault="00993654" w:rsidP="009936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7EC2D8" wp14:editId="6B057FA7">
                      <wp:simplePos x="0" y="0"/>
                      <wp:positionH relativeFrom="column">
                        <wp:posOffset>446685</wp:posOffset>
                      </wp:positionH>
                      <wp:positionV relativeFrom="paragraph">
                        <wp:posOffset>-15596</wp:posOffset>
                      </wp:positionV>
                      <wp:extent cx="1741018" cy="168250"/>
                      <wp:effectExtent l="0" t="0" r="69215" b="8001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1018" cy="168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129F8B42" id="Прямая со стрелкой 5" o:spid="_x0000_s1026" type="#_x0000_t32" style="position:absolute;margin-left:35.15pt;margin-top:-1.25pt;width:137.1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D87F55E" w14:textId="77777777" w:rsidR="00993654" w:rsidRPr="00AC4604" w:rsidRDefault="00993654" w:rsidP="0099365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3654" w:rsidRPr="00993654" w14:paraId="41A1873C" w14:textId="77777777" w:rsidTr="00417F15">
        <w:trPr>
          <w:trHeight w:val="739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ED0C32E" w14:textId="77777777" w:rsidR="00993654" w:rsidRPr="00AC4604" w:rsidRDefault="003B7409" w:rsidP="009936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993654"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есплатное посещение краевых библиотек </w:t>
            </w:r>
            <w:r w:rsidR="00412E1A" w:rsidRPr="00AC460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993654" w:rsidRPr="00AC4604">
              <w:rPr>
                <w:rFonts w:ascii="Times New Roman" w:hAnsi="Times New Roman" w:cs="Times New Roman"/>
                <w:sz w:val="23"/>
                <w:szCs w:val="23"/>
              </w:rPr>
              <w:t>и музеев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C6F69" w14:textId="77777777" w:rsidR="00993654" w:rsidRPr="00AC4604" w:rsidRDefault="003B7409" w:rsidP="009936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993654"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есплатное посещение мероприятий </w:t>
            </w:r>
            <w:r w:rsidR="00993654" w:rsidRPr="00AC4604">
              <w:rPr>
                <w:rFonts w:ascii="Times New Roman" w:hAnsi="Times New Roman" w:cs="Times New Roman"/>
                <w:sz w:val="23"/>
                <w:szCs w:val="23"/>
              </w:rPr>
              <w:br/>
              <w:t>учреждений культуры края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8AAF5B9" w14:textId="77777777" w:rsidR="00993654" w:rsidRPr="00AC4604" w:rsidRDefault="003B7409" w:rsidP="003B740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993654" w:rsidRPr="00AC4604">
              <w:rPr>
                <w:rFonts w:ascii="Times New Roman" w:hAnsi="Times New Roman" w:cs="Times New Roman"/>
                <w:sz w:val="23"/>
                <w:szCs w:val="23"/>
              </w:rPr>
              <w:t>ачисление в клубные формирования учреждений культуры края</w:t>
            </w:r>
          </w:p>
        </w:tc>
      </w:tr>
      <w:tr w:rsidR="003B7409" w:rsidRPr="00993654" w14:paraId="4E58F26A" w14:textId="77777777" w:rsidTr="00417F15">
        <w:trPr>
          <w:trHeight w:val="2709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6CCDD825" w14:textId="77777777" w:rsidR="003B7409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</w:t>
            </w:r>
            <w:r w:rsidR="003B7409" w:rsidRPr="00AC4604">
              <w:rPr>
                <w:rFonts w:ascii="Times New Roman" w:hAnsi="Times New Roman" w:cs="Times New Roman"/>
                <w:sz w:val="23"/>
                <w:szCs w:val="23"/>
              </w:rPr>
              <w:t>за рамками мероприятий (например, посещение постоянной экспозиции с  экскурсией или без нее, посещение абонемента)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9EAFE" w14:textId="77777777" w:rsidR="003B7409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посещение мероприятий, в том числе концертов, спектаклей, иных театрально-зрелищных, культурно-досуговых, культурно-образовательных, культурно-массовых мероприятий</w:t>
            </w:r>
          </w:p>
          <w:p w14:paraId="3BE8ED50" w14:textId="77777777" w:rsidR="00292982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E4E423" w14:textId="77777777" w:rsidR="00292982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любые мероприятия из перечня мероприятий на сайте учреждения 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510F6E4" w14:textId="77777777" w:rsidR="00292982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DC837D" w14:textId="77777777" w:rsidR="00292982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AD1338" w14:textId="77777777" w:rsidR="00292982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C7501E" w14:textId="77777777" w:rsidR="00292982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5963A5" w14:textId="77777777" w:rsidR="00412E1A" w:rsidRPr="00AC4604" w:rsidRDefault="00412E1A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507521" w14:textId="77777777" w:rsidR="00A040EE" w:rsidRPr="00AC4604" w:rsidRDefault="00A040EE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AA31B5" w14:textId="77777777" w:rsidR="00A040EE" w:rsidRPr="00AC4604" w:rsidRDefault="00A040EE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41A180" w14:textId="77777777" w:rsidR="003B7409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любые клубные формирования </w:t>
            </w:r>
            <w:r w:rsidRPr="00AC4604">
              <w:rPr>
                <w:rFonts w:ascii="Times New Roman" w:hAnsi="Times New Roman" w:cs="Times New Roman"/>
                <w:sz w:val="23"/>
                <w:szCs w:val="23"/>
              </w:rPr>
              <w:br/>
              <w:t>из перечня клубных формирований  на сайте учреждения</w:t>
            </w:r>
          </w:p>
          <w:p w14:paraId="2CDDA6E9" w14:textId="77777777" w:rsidR="00A040EE" w:rsidRPr="00AC4604" w:rsidRDefault="00A040EE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3654" w:rsidRPr="00993654" w14:paraId="586FBFA3" w14:textId="77777777" w:rsidTr="00417F15">
        <w:trPr>
          <w:trHeight w:val="2987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4558A812" w14:textId="77777777" w:rsidR="00292982" w:rsidRPr="00AC4604" w:rsidRDefault="00292982" w:rsidP="002929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Как посетить? </w:t>
            </w:r>
          </w:p>
          <w:p w14:paraId="75349307" w14:textId="77777777" w:rsidR="00B0319D" w:rsidRPr="00AC4604" w:rsidRDefault="00B0319D" w:rsidP="002929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CF9613C" w14:textId="77777777" w:rsidR="003B7409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лично обратиться в учреждение </w:t>
            </w:r>
            <w:r w:rsidRPr="00AC4604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 </w:t>
            </w:r>
            <w:r w:rsidR="003B7409"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документами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43802" w14:textId="77777777" w:rsidR="00292982" w:rsidRPr="00AC4604" w:rsidRDefault="00292982" w:rsidP="002929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>Как посетить</w:t>
            </w:r>
            <w:r w:rsidR="00B0319D"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мероприятие</w:t>
            </w: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? </w:t>
            </w:r>
          </w:p>
          <w:p w14:paraId="50B545EB" w14:textId="77777777" w:rsidR="00B0319D" w:rsidRPr="00AC4604" w:rsidRDefault="00B0319D" w:rsidP="002929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548341E" w14:textId="77777777" w:rsidR="003B7409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лично обратиться в учреждение </w:t>
            </w:r>
            <w:r w:rsidR="001C63A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с документами</w:t>
            </w:r>
          </w:p>
          <w:p w14:paraId="4E044461" w14:textId="77777777" w:rsidR="00292982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а) непосредственно перед началом мероприятия </w:t>
            </w:r>
          </w:p>
          <w:p w14:paraId="14C02325" w14:textId="77777777" w:rsidR="00292982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б) оформить заявку (по номеру телефона или </w:t>
            </w:r>
            <w:r w:rsidRPr="00AC460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AC460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) и не позднее суток до мероприятия получить билет в кассе учреждения 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A10F71E" w14:textId="77777777" w:rsidR="00292982" w:rsidRPr="00AC4604" w:rsidRDefault="00292982" w:rsidP="002929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Как подать заявку </w:t>
            </w:r>
            <w:r w:rsidR="003C6789"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зачисление? </w:t>
            </w:r>
          </w:p>
          <w:p w14:paraId="67E507F9" w14:textId="77777777" w:rsidR="003B7409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лично обратиться в учреждение </w:t>
            </w:r>
            <w:r w:rsidRPr="00AC4604">
              <w:rPr>
                <w:rFonts w:ascii="Times New Roman" w:hAnsi="Times New Roman" w:cs="Times New Roman"/>
                <w:sz w:val="23"/>
                <w:szCs w:val="23"/>
              </w:rPr>
              <w:br/>
              <w:t>с  документами</w:t>
            </w:r>
          </w:p>
        </w:tc>
      </w:tr>
      <w:tr w:rsidR="00292982" w:rsidRPr="00993654" w14:paraId="44DBBA34" w14:textId="77777777" w:rsidTr="00417F15">
        <w:trPr>
          <w:trHeight w:val="2608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5217A46F" w14:textId="77777777" w:rsidR="00292982" w:rsidRPr="00AC4604" w:rsidRDefault="00292982" w:rsidP="009936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>Как долго ждать билет?</w:t>
            </w:r>
          </w:p>
          <w:p w14:paraId="700C1674" w14:textId="77777777" w:rsidR="00292982" w:rsidRPr="00AC4604" w:rsidRDefault="00292982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ответственное лицо учреждения проверяет документы заявителя и, если нет оснований </w:t>
            </w:r>
            <w:r w:rsidR="00412E1A" w:rsidRPr="00AC4604">
              <w:rPr>
                <w:rFonts w:ascii="Times New Roman" w:hAnsi="Times New Roman" w:cs="Times New Roman"/>
                <w:sz w:val="23"/>
                <w:szCs w:val="23"/>
              </w:rPr>
              <w:t>для отказа, выдает заявителю билет (или иной документ)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66212" w14:textId="77777777" w:rsidR="00292982" w:rsidRPr="00AC4604" w:rsidRDefault="00292982" w:rsidP="009936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>Как долго ждать билет?</w:t>
            </w:r>
          </w:p>
          <w:p w14:paraId="47ACFED1" w14:textId="77777777" w:rsidR="00412E1A" w:rsidRPr="00AC4604" w:rsidRDefault="00412E1A" w:rsidP="009936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ответственное лицо учреждения проверяет документы заявителя и, если нет оснований для отказа, выдает заявителю билет (или иной документ)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2B86D32" w14:textId="77777777" w:rsidR="00292982" w:rsidRPr="00AC4604" w:rsidRDefault="00292982" w:rsidP="002929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>Как долго ждать зачисления?</w:t>
            </w:r>
          </w:p>
          <w:p w14:paraId="0841E5C4" w14:textId="77777777" w:rsidR="00292982" w:rsidRPr="00AC4604" w:rsidRDefault="00412E1A" w:rsidP="00412E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учреждение в течение 1 раб. дня проверяет представленные заявителем документы и, если нет оснований для отказа, готовит проект договора </w:t>
            </w:r>
            <w:r w:rsidR="00417F1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о зачислении в клубное формирование </w:t>
            </w:r>
            <w:r w:rsidR="00417F15">
              <w:rPr>
                <w:rFonts w:ascii="Times New Roman" w:hAnsi="Times New Roman" w:cs="Times New Roman"/>
                <w:sz w:val="23"/>
                <w:szCs w:val="23"/>
              </w:rPr>
              <w:br/>
              <w:t>(не более 2 раб.дней)</w:t>
            </w:r>
          </w:p>
          <w:p w14:paraId="6318586F" w14:textId="77777777" w:rsidR="00412E1A" w:rsidRDefault="00412E1A" w:rsidP="00412E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общий срок: не более 3 рабочих дней </w:t>
            </w:r>
          </w:p>
          <w:p w14:paraId="3805780F" w14:textId="77777777" w:rsidR="00AC4604" w:rsidRPr="00AC4604" w:rsidRDefault="00AC4604" w:rsidP="00412E1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12E1A" w:rsidRPr="00993654" w14:paraId="5D1123F5" w14:textId="77777777" w:rsidTr="00417F15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C83462A" w14:textId="77777777" w:rsidR="00412E1A" w:rsidRPr="00AC4604" w:rsidRDefault="00412E1A" w:rsidP="009936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Когда возможен отказ </w:t>
            </w:r>
            <w:r w:rsidR="00DE74AF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 посещении: </w:t>
            </w:r>
          </w:p>
          <w:p w14:paraId="13279AF8" w14:textId="77777777" w:rsidR="00412E1A" w:rsidRPr="00AC4604" w:rsidRDefault="00412E1A" w:rsidP="009936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- если не представлены документы (или представлен не полный комплект документов)</w:t>
            </w:r>
          </w:p>
          <w:p w14:paraId="7170CA2C" w14:textId="77777777" w:rsidR="00412E1A" w:rsidRPr="00AC4604" w:rsidRDefault="00412E1A" w:rsidP="001845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- гражданин не является заявителем 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8EF07" w14:textId="77777777" w:rsidR="00412E1A" w:rsidRPr="00AC4604" w:rsidRDefault="00412E1A" w:rsidP="002929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Когда возможен отказ в посещении: </w:t>
            </w:r>
          </w:p>
          <w:p w14:paraId="64C68887" w14:textId="77777777" w:rsidR="00412E1A" w:rsidRPr="00AC4604" w:rsidRDefault="00412E1A" w:rsidP="001845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- если не представлены документы (или представлен не полный комплект документов)</w:t>
            </w:r>
          </w:p>
          <w:p w14:paraId="2F708A98" w14:textId="77777777" w:rsidR="00412E1A" w:rsidRPr="00AC4604" w:rsidRDefault="00412E1A" w:rsidP="001845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- гражданин не является заявителем</w:t>
            </w:r>
          </w:p>
          <w:p w14:paraId="0B81C41C" w14:textId="77777777" w:rsidR="00412E1A" w:rsidRPr="00AC4604" w:rsidRDefault="00412E1A" w:rsidP="001845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- нет свободных мест*</w:t>
            </w:r>
          </w:p>
          <w:p w14:paraId="0C4D2650" w14:textId="77777777" w:rsidR="00412E1A" w:rsidRPr="00AC4604" w:rsidRDefault="00412E1A" w:rsidP="001845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6C39120" w14:textId="77777777" w:rsidR="00A040EE" w:rsidRPr="00AC4604" w:rsidRDefault="00A040EE" w:rsidP="001845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A325BC" w14:textId="77777777" w:rsidR="00A040EE" w:rsidRPr="00AC4604" w:rsidRDefault="00A040EE" w:rsidP="001845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8EB5E1C" w14:textId="77777777" w:rsidR="00412E1A" w:rsidRPr="00AC4604" w:rsidRDefault="00412E1A" w:rsidP="009936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*обязательно предложить билеты </w:t>
            </w:r>
            <w:r w:rsidR="00DE74A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на иные мероприятия или, если возможно, интересующее мероприятие в другие даты 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8863695" w14:textId="77777777" w:rsidR="00412E1A" w:rsidRPr="00AC4604" w:rsidRDefault="00412E1A" w:rsidP="002929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Когда возможен отказ </w:t>
            </w:r>
            <w:r w:rsidR="00DE74AF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Pr="00AC46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 зачислении: </w:t>
            </w:r>
          </w:p>
          <w:p w14:paraId="3FE8C6E0" w14:textId="77777777" w:rsidR="00412E1A" w:rsidRPr="00AC4604" w:rsidRDefault="00412E1A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- если не представлены документы (или представлен не полный комплект документов)</w:t>
            </w:r>
          </w:p>
          <w:p w14:paraId="6022438F" w14:textId="77777777" w:rsidR="00412E1A" w:rsidRPr="00AC4604" w:rsidRDefault="00412E1A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- гражданин не является заявителем</w:t>
            </w:r>
          </w:p>
          <w:p w14:paraId="1D86AA08" w14:textId="77777777" w:rsidR="00412E1A" w:rsidRPr="00AC4604" w:rsidRDefault="00412E1A" w:rsidP="002929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>- нет свободных мест*</w:t>
            </w:r>
          </w:p>
          <w:p w14:paraId="5235A9A8" w14:textId="77777777" w:rsidR="00412E1A" w:rsidRPr="00AC4604" w:rsidRDefault="00412E1A" w:rsidP="0099365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BA6713" w14:textId="77777777" w:rsidR="00412E1A" w:rsidRPr="00AC4604" w:rsidRDefault="00412E1A" w:rsidP="009936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C4604">
              <w:rPr>
                <w:rFonts w:ascii="Times New Roman" w:hAnsi="Times New Roman" w:cs="Times New Roman"/>
                <w:sz w:val="23"/>
                <w:szCs w:val="23"/>
              </w:rPr>
              <w:t xml:space="preserve">*обязательно предложить иные клубные формирования, где есть свободные места </w:t>
            </w:r>
          </w:p>
        </w:tc>
      </w:tr>
    </w:tbl>
    <w:p w14:paraId="759D691C" w14:textId="77777777" w:rsidR="00412E1A" w:rsidRDefault="00412E1A" w:rsidP="00306214"/>
    <w:sectPr w:rsidR="00412E1A" w:rsidSect="002202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48DB"/>
    <w:multiLevelType w:val="hybridMultilevel"/>
    <w:tmpl w:val="D4B811EA"/>
    <w:lvl w:ilvl="0" w:tplc="71D8E41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C07191E"/>
    <w:multiLevelType w:val="hybridMultilevel"/>
    <w:tmpl w:val="2A544850"/>
    <w:lvl w:ilvl="0" w:tplc="BEC8808E">
      <w:start w:val="1"/>
      <w:numFmt w:val="bullet"/>
      <w:suff w:val="space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787492B"/>
    <w:multiLevelType w:val="hybridMultilevel"/>
    <w:tmpl w:val="77628D1C"/>
    <w:lvl w:ilvl="0" w:tplc="A816C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12F"/>
    <w:multiLevelType w:val="hybridMultilevel"/>
    <w:tmpl w:val="C1B6FD14"/>
    <w:lvl w:ilvl="0" w:tplc="3EE0A79E">
      <w:start w:val="1"/>
      <w:numFmt w:val="bullet"/>
      <w:suff w:val="space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FA7529A"/>
    <w:multiLevelType w:val="hybridMultilevel"/>
    <w:tmpl w:val="5260BB7C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37FD2DEB"/>
    <w:multiLevelType w:val="hybridMultilevel"/>
    <w:tmpl w:val="0DF2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7842"/>
    <w:multiLevelType w:val="hybridMultilevel"/>
    <w:tmpl w:val="92FC4780"/>
    <w:lvl w:ilvl="0" w:tplc="A816C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285"/>
    <w:multiLevelType w:val="hybridMultilevel"/>
    <w:tmpl w:val="28B2B7EC"/>
    <w:lvl w:ilvl="0" w:tplc="3EE0A79E">
      <w:start w:val="1"/>
      <w:numFmt w:val="bullet"/>
      <w:suff w:val="space"/>
      <w:lvlText w:val="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 w15:restartNumberingAfterBreak="0">
    <w:nsid w:val="5741253C"/>
    <w:multiLevelType w:val="hybridMultilevel"/>
    <w:tmpl w:val="2F9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16AC"/>
    <w:multiLevelType w:val="hybridMultilevel"/>
    <w:tmpl w:val="20B88F86"/>
    <w:lvl w:ilvl="0" w:tplc="6C8EE9D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A7F7A3A"/>
    <w:multiLevelType w:val="hybridMultilevel"/>
    <w:tmpl w:val="C8585816"/>
    <w:lvl w:ilvl="0" w:tplc="9A74FD36">
      <w:start w:val="1"/>
      <w:numFmt w:val="bullet"/>
      <w:suff w:val="space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63DB0E97"/>
    <w:multiLevelType w:val="hybridMultilevel"/>
    <w:tmpl w:val="D0C84312"/>
    <w:lvl w:ilvl="0" w:tplc="A816CD9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655117C2"/>
    <w:multiLevelType w:val="hybridMultilevel"/>
    <w:tmpl w:val="57280EB4"/>
    <w:lvl w:ilvl="0" w:tplc="A816CD9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6981A52"/>
    <w:multiLevelType w:val="hybridMultilevel"/>
    <w:tmpl w:val="678856F8"/>
    <w:lvl w:ilvl="0" w:tplc="6110F83A">
      <w:start w:val="1"/>
      <w:numFmt w:val="decimal"/>
      <w:lvlText w:val="%1)"/>
      <w:lvlJc w:val="left"/>
      <w:pPr>
        <w:ind w:left="9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0F"/>
    <w:rsid w:val="00151553"/>
    <w:rsid w:val="001845B3"/>
    <w:rsid w:val="001C63AF"/>
    <w:rsid w:val="00220243"/>
    <w:rsid w:val="00292982"/>
    <w:rsid w:val="00306214"/>
    <w:rsid w:val="00322A25"/>
    <w:rsid w:val="003B7409"/>
    <w:rsid w:val="003C6789"/>
    <w:rsid w:val="003D715F"/>
    <w:rsid w:val="00412E1A"/>
    <w:rsid w:val="00417F15"/>
    <w:rsid w:val="00446708"/>
    <w:rsid w:val="005408CC"/>
    <w:rsid w:val="005A1A2E"/>
    <w:rsid w:val="005D3B1F"/>
    <w:rsid w:val="00745EF2"/>
    <w:rsid w:val="0075698F"/>
    <w:rsid w:val="007970C1"/>
    <w:rsid w:val="00820369"/>
    <w:rsid w:val="00901277"/>
    <w:rsid w:val="00993654"/>
    <w:rsid w:val="009D5EB3"/>
    <w:rsid w:val="009E3D62"/>
    <w:rsid w:val="00A040EE"/>
    <w:rsid w:val="00A35120"/>
    <w:rsid w:val="00A66A0E"/>
    <w:rsid w:val="00AC4604"/>
    <w:rsid w:val="00B0319D"/>
    <w:rsid w:val="00B639A9"/>
    <w:rsid w:val="00CE120F"/>
    <w:rsid w:val="00D073AB"/>
    <w:rsid w:val="00D2482E"/>
    <w:rsid w:val="00DA6246"/>
    <w:rsid w:val="00DE74AF"/>
    <w:rsid w:val="00E02AA5"/>
    <w:rsid w:val="00E85D1F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41F6"/>
  <w15:chartTrackingRefBased/>
  <w15:docId w15:val="{6AD44E5C-62FE-4FBF-84E9-54B8554F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0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203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5BD8-BB2E-45A8-A267-C0A64C2A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Холодная Анастасия Константиновна</dc:creator>
  <cp:keywords/>
  <dc:description/>
  <cp:lastModifiedBy>Богомолова Екатерина Анатольевна</cp:lastModifiedBy>
  <cp:revision>3</cp:revision>
  <cp:lastPrinted>2022-12-07T05:24:00Z</cp:lastPrinted>
  <dcterms:created xsi:type="dcterms:W3CDTF">2022-12-12T12:03:00Z</dcterms:created>
  <dcterms:modified xsi:type="dcterms:W3CDTF">2022-12-13T03:35:00Z</dcterms:modified>
</cp:coreProperties>
</file>